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38087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6"/>
        <w:rPr>
          <w:rFonts w:ascii="Times New Roman"/>
          <w:sz w:val="26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CONOCIMIENTOS</w:t>
      </w:r>
    </w:p>
    <w:p>
      <w:pPr>
        <w:spacing w:line="316" w:lineRule="auto" w:before="169"/>
        <w:ind w:left="2955" w:right="1707" w:firstLine="0"/>
        <w:jc w:val="center"/>
        <w:rPr>
          <w:b/>
          <w:sz w:val="23"/>
        </w:rPr>
      </w:pPr>
      <w:r>
        <w:rPr>
          <w:b/>
          <w:sz w:val="23"/>
        </w:rPr>
        <w:t>CARGO: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ESPECIALISTA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EN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BIENES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ESTATALES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II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PLAZA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N°</w:t>
      </w:r>
      <w:r>
        <w:rPr>
          <w:rFonts w:ascii="Times New Roman" w:hAnsi="Times New Roman"/>
          <w:sz w:val="23"/>
        </w:rPr>
        <w:t> </w:t>
      </w:r>
      <w:r>
        <w:rPr>
          <w:b/>
          <w:sz w:val="23"/>
        </w:rPr>
        <w:t>101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83"/>
        <w:gridCol w:w="2058"/>
        <w:gridCol w:w="2339"/>
        <w:gridCol w:w="1881"/>
      </w:tblGrid>
      <w:tr>
        <w:trPr>
          <w:trHeight w:val="577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line="240" w:lineRule="auto" w:before="188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N°</w:t>
            </w:r>
          </w:p>
        </w:tc>
        <w:tc>
          <w:tcPr>
            <w:tcW w:w="588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78"/>
              <w:ind w:left="18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>
            <w:pPr>
              <w:pStyle w:val="TableParagraph"/>
              <w:spacing w:line="240" w:lineRule="auto" w:before="188"/>
              <w:ind w:left="28" w:right="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PUNTAJE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CHAPARRO</w:t>
            </w:r>
          </w:p>
        </w:tc>
        <w:tc>
          <w:tcPr>
            <w:tcW w:w="2058" w:type="dxa"/>
          </w:tcPr>
          <w:p>
            <w:pPr>
              <w:pStyle w:val="TableParagraph"/>
              <w:ind w:left="23" w:right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TORRES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3"/>
              <w:rPr>
                <w:sz w:val="14"/>
              </w:rPr>
            </w:pPr>
            <w:r>
              <w:rPr>
                <w:sz w:val="14"/>
              </w:rPr>
              <w:t>KATHERINE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IVANIA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26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483" w:type="dxa"/>
          </w:tcPr>
          <w:p>
            <w:pPr>
              <w:pStyle w:val="TableParagraph"/>
              <w:ind w:left="20" w:right="2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MOYA</w:t>
            </w:r>
          </w:p>
        </w:tc>
        <w:tc>
          <w:tcPr>
            <w:tcW w:w="205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BREÑA</w:t>
            </w:r>
          </w:p>
        </w:tc>
        <w:tc>
          <w:tcPr>
            <w:tcW w:w="2339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FIORELLA</w:t>
            </w:r>
          </w:p>
        </w:tc>
        <w:tc>
          <w:tcPr>
            <w:tcW w:w="1881" w:type="dxa"/>
          </w:tcPr>
          <w:p>
            <w:pPr>
              <w:pStyle w:val="TableParagraph"/>
              <w:ind w:left="28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27</w:t>
            </w:r>
          </w:p>
        </w:tc>
      </w:tr>
      <w:tr>
        <w:trPr>
          <w:trHeight w:val="196" w:hRule="atLeast"/>
        </w:trPr>
        <w:tc>
          <w:tcPr>
            <w:tcW w:w="45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1</w:t>
            </w:r>
          </w:p>
        </w:tc>
        <w:tc>
          <w:tcPr>
            <w:tcW w:w="1483" w:type="dxa"/>
          </w:tcPr>
          <w:p>
            <w:pPr>
              <w:pStyle w:val="TableParagraph"/>
              <w:ind w:left="2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CARPIO</w:t>
            </w:r>
          </w:p>
        </w:tc>
        <w:tc>
          <w:tcPr>
            <w:tcW w:w="2058" w:type="dxa"/>
          </w:tcPr>
          <w:p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AVILA</w:t>
            </w:r>
          </w:p>
        </w:tc>
        <w:tc>
          <w:tcPr>
            <w:tcW w:w="2339" w:type="dxa"/>
          </w:tcPr>
          <w:p>
            <w:pPr>
              <w:pStyle w:val="TableParagraph"/>
              <w:ind w:left="26" w:right="3"/>
              <w:rPr>
                <w:sz w:val="14"/>
              </w:rPr>
            </w:pPr>
            <w:r>
              <w:rPr>
                <w:w w:val="105"/>
                <w:sz w:val="14"/>
              </w:rPr>
              <w:t>TULA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PATRICIA</w:t>
            </w:r>
          </w:p>
        </w:tc>
        <w:tc>
          <w:tcPr>
            <w:tcW w:w="1881" w:type="dxa"/>
          </w:tcPr>
          <w:p>
            <w:pPr>
              <w:pStyle w:val="TableParagraph"/>
              <w:ind w:left="28" w:right="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se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presentó</w:t>
            </w:r>
          </w:p>
        </w:tc>
      </w:tr>
    </w:tbl>
    <w:p>
      <w:pPr>
        <w:spacing w:before="215"/>
        <w:ind w:left="1248" w:right="0" w:firstLine="0"/>
        <w:jc w:val="center"/>
        <w:rPr>
          <w:b/>
          <w:sz w:val="16"/>
        </w:rPr>
      </w:pPr>
      <w:r>
        <w:rPr>
          <w:b/>
          <w:spacing w:val="-2"/>
          <w:sz w:val="16"/>
          <w:u w:val="single"/>
        </w:rPr>
        <w:t>COMUNICADO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557" w:val="left" w:leader="none"/>
        </w:tabs>
        <w:spacing w:line="259" w:lineRule="auto" w:before="1" w:after="0"/>
        <w:ind w:left="1373" w:right="137" w:firstLine="0"/>
        <w:jc w:val="both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5760085</wp:posOffset>
                </wp:positionH>
                <wp:positionV relativeFrom="paragraph">
                  <wp:posOffset>109456</wp:posOffset>
                </wp:positionV>
                <wp:extent cx="48895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5" y="6096"/>
                              </a:lnTo>
                              <a:lnTo>
                                <a:pt x="48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3.550018pt;margin-top:8.618595pt;width:3.83984pt;height:.480078pt;mso-position-horizontal-relative:page;mso-position-vertical-relative:paragraph;z-index:157296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hace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postulante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ha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obtenido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puntaje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igua</w:t>
      </w:r>
      <w:r>
        <w:rPr>
          <w:sz w:val="16"/>
        </w:rPr>
        <w:t>l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o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mayor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16</w:t>
      </w:r>
      <w:r>
        <w:rPr>
          <w:rFonts w:ascii="Times New Roman" w:hAnsi="Times New Roman"/>
          <w:sz w:val="16"/>
        </w:rPr>
        <w:t> </w:t>
      </w:r>
      <w:r>
        <w:rPr>
          <w:sz w:val="16"/>
          <w:u w:val="single"/>
        </w:rPr>
        <w:t>punto</w:t>
      </w:r>
      <w:r>
        <w:rPr>
          <w:sz w:val="16"/>
        </w:rPr>
        <w:t>s,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deberá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presentar</w:t>
      </w:r>
      <w:r>
        <w:rPr>
          <w:rFonts w:ascii="Times New Roman" w:hAnsi="Times New Roman"/>
          <w:spacing w:val="-1"/>
          <w:sz w:val="16"/>
        </w:rPr>
        <w:t> </w:t>
      </w:r>
      <w:r>
        <w:rPr>
          <w:sz w:val="16"/>
        </w:rPr>
        <w:t>su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vitae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documentado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2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3</w:t>
      </w:r>
      <w:r>
        <w:rPr>
          <w:rFonts w:ascii="Times New Roman" w:hAnsi="Times New Roman"/>
          <w:spacing w:val="38"/>
          <w:sz w:val="16"/>
        </w:rPr>
        <w:t> </w:t>
      </w:r>
      <w:r>
        <w:rPr>
          <w:sz w:val="16"/>
        </w:rPr>
        <w:t>conforme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especificaciones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indicadas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Bases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Convocatoria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(en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formato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PDF)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dia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jueves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10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octubre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presente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año,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00:00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hasta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16:30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hrs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día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indicado,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disponible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SBN.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259" w:lineRule="auto" w:before="143" w:after="0"/>
        <w:ind w:left="1374" w:right="137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currículum</w:t>
      </w:r>
      <w:r>
        <w:rPr>
          <w:rFonts w:ascii="Times New Roman" w:hAnsi="Times New Roman"/>
          <w:spacing w:val="24"/>
          <w:sz w:val="16"/>
        </w:rPr>
        <w:t> </w:t>
      </w:r>
      <w:r>
        <w:rPr>
          <w:sz w:val="16"/>
        </w:rPr>
        <w:t>documentando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anexos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es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únicamente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pacing w:val="22"/>
          <w:sz w:val="16"/>
        </w:rPr>
        <w:t> </w:t>
      </w:r>
      <w:r>
        <w:rPr>
          <w:sz w:val="16"/>
        </w:rPr>
        <w:t>través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Mesa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Partes</w:t>
      </w:r>
      <w:r>
        <w:rPr>
          <w:rFonts w:ascii="Times New Roman" w:hAnsi="Times New Roman"/>
          <w:spacing w:val="23"/>
          <w:sz w:val="16"/>
        </w:rPr>
        <w:t> </w:t>
      </w:r>
      <w:r>
        <w:rPr>
          <w:sz w:val="16"/>
        </w:rPr>
        <w:t>Virtual</w:t>
      </w:r>
      <w:r>
        <w:rPr>
          <w:rFonts w:ascii="Times New Roman" w:hAnsi="Times New Roman"/>
          <w:spacing w:val="19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pacing w:val="21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pacing w:val="20"/>
          <w:sz w:val="16"/>
        </w:rPr>
        <w:t> </w:t>
      </w:r>
      <w:r>
        <w:rPr>
          <w:sz w:val="16"/>
        </w:rPr>
        <w:t>SBN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ingresando</w:t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por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medio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página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web</w:t>
      </w:r>
      <w:r>
        <w:rPr>
          <w:rFonts w:ascii="Times New Roman" w:hAnsi="Times New Roman"/>
          <w:sz w:val="16"/>
        </w:rPr>
        <w:t> </w:t>
      </w:r>
      <w:r>
        <w:rPr>
          <w:color w:val="006FC0"/>
          <w:sz w:val="16"/>
          <w:u w:val="single" w:color="006FC0"/>
        </w:rPr>
        <w:t>https://</w:t>
      </w:r>
      <w:hyperlink r:id="rId6">
        <w:r>
          <w:rPr>
            <w:color w:val="006FC0"/>
            <w:sz w:val="16"/>
            <w:u w:val="single" w:color="006FC0"/>
          </w:rPr>
          <w:t>www.gob.pe/sbn</w:t>
        </w:r>
      </w:hyperlink>
    </w:p>
    <w:p>
      <w:pPr>
        <w:pStyle w:val="ListParagraph"/>
        <w:numPr>
          <w:ilvl w:val="0"/>
          <w:numId w:val="1"/>
        </w:numPr>
        <w:tabs>
          <w:tab w:pos="1549" w:val="left" w:leader="none"/>
        </w:tabs>
        <w:spacing w:line="259" w:lineRule="auto" w:before="130" w:after="0"/>
        <w:ind w:left="1374" w:right="136" w:firstLine="0"/>
        <w:jc w:val="left"/>
        <w:rPr>
          <w:sz w:val="16"/>
        </w:rPr>
      </w:pP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remisión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información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fecha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horario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establecidos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el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cronograma,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llevará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del</w:t>
      </w:r>
      <w:r>
        <w:rPr>
          <w:rFonts w:ascii="Times New Roman" w:hAnsi="Times New Roman"/>
          <w:spacing w:val="40"/>
          <w:sz w:val="16"/>
        </w:rPr>
        <w:t> </w:t>
      </w:r>
      <w:r>
        <w:rPr>
          <w:spacing w:val="-2"/>
          <w:sz w:val="16"/>
        </w:rPr>
        <w:t>postulante.</w:t>
      </w:r>
    </w:p>
    <w:p>
      <w:pPr>
        <w:pStyle w:val="BodyText"/>
        <w:spacing w:before="88"/>
      </w:pPr>
    </w:p>
    <w:p>
      <w:pPr>
        <w:pStyle w:val="BodyText"/>
        <w:ind w:right="144"/>
        <w:jc w:val="right"/>
      </w:pPr>
      <w:r>
        <w:rPr/>
        <w:t>San</w:t>
      </w:r>
      <w:r>
        <w:rPr>
          <w:rFonts w:ascii="Times New Roman"/>
          <w:spacing w:val="-9"/>
        </w:rPr>
        <w:t> </w:t>
      </w:r>
      <w:r>
        <w:rPr/>
        <w:t>Isidro,</w:t>
      </w:r>
      <w:r>
        <w:rPr>
          <w:rFonts w:ascii="Times New Roman"/>
          <w:spacing w:val="-9"/>
        </w:rPr>
        <w:t> </w:t>
      </w:r>
      <w:r>
        <w:rPr/>
        <w:t>Octubre</w:t>
      </w:r>
      <w:r>
        <w:rPr>
          <w:rFonts w:ascii="Times New Roman"/>
          <w:spacing w:val="-9"/>
        </w:rPr>
        <w:t> </w:t>
      </w:r>
      <w:r>
        <w:rPr/>
        <w:t>de</w:t>
      </w:r>
      <w:r>
        <w:rPr>
          <w:rFonts w:ascii="Times New Roman"/>
          <w:spacing w:val="-8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40" w:bottom="0" w:left="940" w:right="162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17"/>
        <w:rPr>
          <w:sz w:val="8"/>
        </w:rPr>
      </w:pPr>
    </w:p>
    <w:p>
      <w:pPr>
        <w:spacing w:before="1"/>
        <w:ind w:left="274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2010791</wp:posOffset>
            </wp:positionH>
            <wp:positionV relativeFrom="paragraph">
              <wp:posOffset>-24781</wp:posOffset>
            </wp:positionV>
            <wp:extent cx="279399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744" w:right="344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765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16:40:12-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6"/>
        <w:rPr>
          <w:rFonts w:ascii="Tahoma"/>
          <w:sz w:val="8"/>
        </w:rPr>
      </w:pPr>
    </w:p>
    <w:p>
      <w:pPr>
        <w:spacing w:before="0"/>
        <w:ind w:left="3018" w:right="0" w:firstLine="0"/>
        <w:jc w:val="left"/>
        <w:rPr>
          <w:b/>
          <w:sz w:val="14"/>
        </w:rPr>
      </w:pPr>
      <w:r>
        <w:rPr>
          <w:b/>
          <w:spacing w:val="-2"/>
          <w:w w:val="105"/>
          <w:sz w:val="14"/>
        </w:rPr>
        <w:t>Presidente</w:t>
      </w:r>
    </w:p>
    <w:p>
      <w:pPr>
        <w:pStyle w:val="BodyText"/>
        <w:rPr>
          <w:b/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3420871</wp:posOffset>
            </wp:positionH>
            <wp:positionV relativeFrom="paragraph">
              <wp:posOffset>163059</wp:posOffset>
            </wp:positionV>
            <wp:extent cx="272414" cy="2674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4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7"/>
        <w:rPr>
          <w:b/>
          <w:sz w:val="8"/>
        </w:rPr>
      </w:pPr>
    </w:p>
    <w:p>
      <w:pPr>
        <w:spacing w:before="0"/>
        <w:ind w:left="3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37" w:right="-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5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16:39:04-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0"/>
        <w:ind w:left="1506" w:right="32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RODRIGUEZ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CRUZ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Alvaro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Junior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527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5339588</wp:posOffset>
            </wp:positionH>
            <wp:positionV relativeFrom="paragraph">
              <wp:posOffset>-216631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04/10/2024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16:28:36-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14"/>
        <w:rPr>
          <w:rFonts w:ascii="Tahoma"/>
          <w:sz w:val="8"/>
        </w:rPr>
      </w:pPr>
    </w:p>
    <w:p>
      <w:pPr>
        <w:spacing w:before="0"/>
        <w:ind w:left="762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rFonts w:ascii="Times New Roman" w:hAnsi="Times New Roman"/>
          <w:spacing w:val="1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rFonts w:ascii="Times New Roman" w:hAnsi="Times New Roman"/>
          <w:spacing w:val="-9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1620"/>
          <w:cols w:num="3" w:equalWidth="0">
            <w:col w:w="4888" w:space="40"/>
            <w:col w:w="1513" w:space="39"/>
            <w:col w:w="3200"/>
          </w:cols>
        </w:sectPr>
      </w:pPr>
    </w:p>
    <w:p>
      <w:pPr>
        <w:spacing w:before="151"/>
        <w:ind w:left="1248" w:right="12" w:firstLine="0"/>
        <w:jc w:val="center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5029817</wp:posOffset>
            </wp:positionH>
            <wp:positionV relativeFrom="page">
              <wp:posOffset>247209</wp:posOffset>
            </wp:positionV>
            <wp:extent cx="2091065" cy="65252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065" cy="65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105"/>
          <w:sz w:val="14"/>
        </w:rPr>
        <w:t>Miembro</w:t>
      </w:r>
      <w:r>
        <w:rPr>
          <w:rFonts w:ascii="Times New Roman"/>
          <w:spacing w:val="4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representante</w:t>
      </w:r>
      <w:r>
        <w:rPr>
          <w:rFonts w:ascii="Times New Roman"/>
          <w:spacing w:val="4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de</w:t>
      </w:r>
      <w:r>
        <w:rPr>
          <w:rFonts w:ascii="Times New Roman"/>
          <w:spacing w:val="5"/>
          <w:w w:val="105"/>
          <w:sz w:val="14"/>
        </w:rPr>
        <w:t> </w:t>
      </w:r>
      <w:r>
        <w:rPr>
          <w:b/>
          <w:spacing w:val="-5"/>
          <w:w w:val="105"/>
          <w:sz w:val="14"/>
        </w:rPr>
        <w:t>OAJ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3"/>
        <w:rPr>
          <w:b/>
        </w:rPr>
      </w:pPr>
    </w:p>
    <w:p>
      <w:pPr>
        <w:pStyle w:val="BodyText"/>
        <w:spacing w:line="184" w:lineRule="auto"/>
        <w:ind w:left="108" w:right="1579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portal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web.</w:t>
      </w:r>
      <w:r>
        <w:rPr>
          <w:rFonts w:ascii="Arial MT" w:hAnsi="Arial MT"/>
          <w:color w:val="797979"/>
          <w:spacing w:val="-2"/>
        </w:rPr>
        <w:t> </w:t>
      </w:r>
      <w:hyperlink r:id="rId9">
        <w:r>
          <w:rPr>
            <w:rFonts w:ascii="Arial MT" w:hAnsi="Arial MT"/>
            <w:color w:val="797979"/>
          </w:rPr>
          <w:t>https://www.sbn.gob.pe</w:t>
        </w:r>
      </w:hyperlink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ingresando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ícono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Verifica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documento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digital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o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también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a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través</w:t>
      </w:r>
      <w:r>
        <w:rPr>
          <w:rFonts w:ascii="Arial MT" w:hAnsi="Arial MT"/>
          <w:color w:val="797979"/>
          <w:spacing w:val="-2"/>
        </w:rPr>
        <w:t> </w:t>
      </w:r>
      <w:r>
        <w:rPr>
          <w:rFonts w:ascii="Arial MT" w:hAnsi="Arial MT"/>
          <w:color w:val="797979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</w:rPr>
        <w:t> </w:t>
      </w:r>
      <w:r>
        <w:rPr>
          <w:rFonts w:ascii="Arial MT" w:hAnsi="Arial MT"/>
          <w:color w:val="797979"/>
        </w:rPr>
        <w:t>deberás ingresar la siguiente </w:t>
      </w:r>
      <w:r>
        <w:rPr>
          <w:rFonts w:ascii="Arial MT" w:hAnsi="Arial MT"/>
          <w:color w:val="797979"/>
          <w:spacing w:val="-2"/>
        </w:rPr>
        <w:t>clave:605495225P</w:t>
      </w:r>
    </w:p>
    <w:sectPr>
      <w:type w:val="continuous"/>
      <w:pgSz w:w="12240" w:h="15840"/>
      <w:pgMar w:top="240" w:bottom="0" w:left="9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74" w:hanging="18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0" w:hanging="1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0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0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0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0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18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48" w:right="19"/>
      <w:jc w:val="center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374" w:right="13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 w:line="159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2024-10-09T14:11:19Z</dcterms:created>
  <dcterms:modified xsi:type="dcterms:W3CDTF">2024-10-09T14:11:19Z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FPDF 1.86; modified using OpenPDF 1.3.29</vt:lpwstr>
  </property>
</Properties>
</file>