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02FA" w14:textId="77777777" w:rsidR="00D434FF" w:rsidRDefault="00192273">
      <w:pPr>
        <w:tabs>
          <w:tab w:val="left" w:pos="5797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43"/>
          <w:sz w:val="20"/>
        </w:rPr>
        <w:drawing>
          <wp:inline distT="0" distB="0" distL="0" distR="0" wp14:anchorId="6D5A6BED" wp14:editId="40EB4CBF">
            <wp:extent cx="3404502" cy="702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502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DEC19B9" wp14:editId="05A39BFD">
            <wp:extent cx="2722226" cy="8500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6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F2E8" w14:textId="77777777" w:rsidR="00D434FF" w:rsidRDefault="00D434FF">
      <w:pPr>
        <w:pStyle w:val="Textoindependiente"/>
        <w:rPr>
          <w:rFonts w:ascii="Times New Roman"/>
          <w:sz w:val="20"/>
        </w:rPr>
      </w:pPr>
    </w:p>
    <w:p w14:paraId="516A9010" w14:textId="77777777" w:rsidR="00D434FF" w:rsidRDefault="00D434FF">
      <w:pPr>
        <w:pStyle w:val="Textoindependiente"/>
        <w:rPr>
          <w:rFonts w:ascii="Times New Roman"/>
          <w:sz w:val="20"/>
        </w:rPr>
      </w:pPr>
    </w:p>
    <w:p w14:paraId="0025914E" w14:textId="77777777" w:rsidR="00D434FF" w:rsidRDefault="00D434FF">
      <w:pPr>
        <w:pStyle w:val="Textoindependiente"/>
        <w:rPr>
          <w:rFonts w:ascii="Times New Roman"/>
          <w:sz w:val="20"/>
        </w:rPr>
      </w:pPr>
    </w:p>
    <w:p w14:paraId="3C44087F" w14:textId="77777777" w:rsidR="00D434FF" w:rsidRDefault="00D434FF">
      <w:pPr>
        <w:pStyle w:val="Textoindependiente"/>
        <w:rPr>
          <w:rFonts w:ascii="Times New Roman"/>
          <w:sz w:val="20"/>
        </w:rPr>
      </w:pPr>
    </w:p>
    <w:p w14:paraId="1906BB98" w14:textId="77777777" w:rsidR="00D434FF" w:rsidRDefault="00D434FF">
      <w:pPr>
        <w:pStyle w:val="Textoindependiente"/>
        <w:rPr>
          <w:rFonts w:ascii="Times New Roman"/>
          <w:sz w:val="20"/>
        </w:rPr>
      </w:pPr>
    </w:p>
    <w:p w14:paraId="325774B6" w14:textId="77777777" w:rsidR="00D434FF" w:rsidRDefault="00D434FF">
      <w:pPr>
        <w:pStyle w:val="Textoindependiente"/>
        <w:spacing w:before="9"/>
        <w:rPr>
          <w:rFonts w:ascii="Times New Roman"/>
          <w:sz w:val="28"/>
        </w:rPr>
      </w:pPr>
    </w:p>
    <w:p w14:paraId="60253053" w14:textId="77777777" w:rsidR="00D434FF" w:rsidRDefault="00192273">
      <w:pPr>
        <w:pStyle w:val="Ttulo"/>
      </w:pPr>
      <w:r>
        <w:t>RESULTADO FINAL</w:t>
      </w:r>
    </w:p>
    <w:p w14:paraId="0DBBC190" w14:textId="77777777" w:rsidR="00D434FF" w:rsidRDefault="00192273">
      <w:pPr>
        <w:spacing w:before="198" w:line="314" w:lineRule="auto"/>
        <w:ind w:left="2234" w:right="2202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CARGO:</w:t>
      </w:r>
      <w:r>
        <w:rPr>
          <w:rFonts w:ascii="Calibri" w:hAnsi="Calibri"/>
          <w:b/>
          <w:spacing w:val="19"/>
          <w:sz w:val="30"/>
        </w:rPr>
        <w:t xml:space="preserve"> </w:t>
      </w:r>
      <w:r>
        <w:rPr>
          <w:rFonts w:ascii="Calibri" w:hAnsi="Calibri"/>
          <w:b/>
          <w:sz w:val="30"/>
        </w:rPr>
        <w:t>ESPECIALISTA</w:t>
      </w:r>
      <w:r>
        <w:rPr>
          <w:rFonts w:ascii="Calibri" w:hAnsi="Calibri"/>
          <w:b/>
          <w:spacing w:val="20"/>
          <w:sz w:val="30"/>
        </w:rPr>
        <w:t xml:space="preserve"> </w:t>
      </w:r>
      <w:r>
        <w:rPr>
          <w:rFonts w:ascii="Calibri" w:hAnsi="Calibri"/>
          <w:b/>
          <w:sz w:val="30"/>
        </w:rPr>
        <w:t>EN</w:t>
      </w:r>
      <w:r>
        <w:rPr>
          <w:rFonts w:ascii="Calibri" w:hAnsi="Calibri"/>
          <w:b/>
          <w:spacing w:val="19"/>
          <w:sz w:val="30"/>
        </w:rPr>
        <w:t xml:space="preserve"> </w:t>
      </w:r>
      <w:r>
        <w:rPr>
          <w:rFonts w:ascii="Calibri" w:hAnsi="Calibri"/>
          <w:b/>
          <w:sz w:val="30"/>
        </w:rPr>
        <w:t>BIENES</w:t>
      </w:r>
      <w:r>
        <w:rPr>
          <w:rFonts w:ascii="Calibri" w:hAnsi="Calibri"/>
          <w:b/>
          <w:spacing w:val="20"/>
          <w:sz w:val="30"/>
        </w:rPr>
        <w:t xml:space="preserve"> </w:t>
      </w:r>
      <w:r>
        <w:rPr>
          <w:rFonts w:ascii="Calibri" w:hAnsi="Calibri"/>
          <w:b/>
          <w:sz w:val="30"/>
        </w:rPr>
        <w:t>ESTATALES</w:t>
      </w:r>
      <w:r>
        <w:rPr>
          <w:rFonts w:ascii="Calibri" w:hAnsi="Calibri"/>
          <w:b/>
          <w:spacing w:val="21"/>
          <w:sz w:val="30"/>
        </w:rPr>
        <w:t xml:space="preserve"> </w:t>
      </w:r>
      <w:r>
        <w:rPr>
          <w:rFonts w:ascii="Calibri" w:hAnsi="Calibri"/>
          <w:b/>
          <w:sz w:val="30"/>
        </w:rPr>
        <w:t>III</w:t>
      </w:r>
      <w:r>
        <w:rPr>
          <w:rFonts w:ascii="Calibri" w:hAnsi="Calibri"/>
          <w:b/>
          <w:spacing w:val="-65"/>
          <w:sz w:val="30"/>
        </w:rPr>
        <w:t xml:space="preserve"> </w:t>
      </w:r>
      <w:r>
        <w:rPr>
          <w:rFonts w:ascii="Calibri" w:hAnsi="Calibri"/>
          <w:b/>
          <w:sz w:val="30"/>
        </w:rPr>
        <w:t>PLAZA</w:t>
      </w:r>
      <w:r>
        <w:rPr>
          <w:rFonts w:ascii="Calibri" w:hAnsi="Calibri"/>
          <w:b/>
          <w:spacing w:val="1"/>
          <w:sz w:val="30"/>
        </w:rPr>
        <w:t xml:space="preserve"> </w:t>
      </w:r>
      <w:proofErr w:type="spellStart"/>
      <w:r>
        <w:rPr>
          <w:rFonts w:ascii="Calibri" w:hAnsi="Calibri"/>
          <w:b/>
          <w:sz w:val="30"/>
        </w:rPr>
        <w:t>N°</w:t>
      </w:r>
      <w:proofErr w:type="spellEnd"/>
      <w:r>
        <w:rPr>
          <w:rFonts w:ascii="Calibri" w:hAnsi="Calibri"/>
          <w:b/>
          <w:spacing w:val="1"/>
          <w:sz w:val="30"/>
        </w:rPr>
        <w:t xml:space="preserve"> </w:t>
      </w:r>
      <w:r>
        <w:rPr>
          <w:rFonts w:ascii="Calibri" w:hAnsi="Calibri"/>
          <w:b/>
          <w:sz w:val="30"/>
        </w:rPr>
        <w:t>93</w:t>
      </w:r>
    </w:p>
    <w:p w14:paraId="76FD69E1" w14:textId="77777777" w:rsidR="00D434FF" w:rsidRDefault="00192273">
      <w:pPr>
        <w:ind w:left="2224" w:right="2202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CUADRO</w:t>
      </w:r>
      <w:r>
        <w:rPr>
          <w:rFonts w:ascii="Calibri"/>
          <w:b/>
          <w:spacing w:val="12"/>
          <w:sz w:val="30"/>
        </w:rPr>
        <w:t xml:space="preserve"> </w:t>
      </w:r>
      <w:r>
        <w:rPr>
          <w:rFonts w:ascii="Calibri"/>
          <w:b/>
          <w:sz w:val="30"/>
        </w:rPr>
        <w:t>DE</w:t>
      </w:r>
      <w:r>
        <w:rPr>
          <w:rFonts w:ascii="Calibri"/>
          <w:b/>
          <w:spacing w:val="12"/>
          <w:sz w:val="30"/>
        </w:rPr>
        <w:t xml:space="preserve"> </w:t>
      </w:r>
      <w:r>
        <w:rPr>
          <w:rFonts w:ascii="Calibri"/>
          <w:b/>
          <w:sz w:val="30"/>
        </w:rPr>
        <w:t>MERITO</w:t>
      </w:r>
    </w:p>
    <w:p w14:paraId="72D3E242" w14:textId="77777777" w:rsidR="00D434FF" w:rsidRDefault="00D434FF">
      <w:pPr>
        <w:pStyle w:val="Textoindependiente"/>
        <w:spacing w:before="2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669"/>
        <w:gridCol w:w="1500"/>
        <w:gridCol w:w="3263"/>
        <w:gridCol w:w="3109"/>
      </w:tblGrid>
      <w:tr w:rsidR="00D434FF" w14:paraId="174B6BF3" w14:textId="77777777">
        <w:trPr>
          <w:trHeight w:val="460"/>
        </w:trPr>
        <w:tc>
          <w:tcPr>
            <w:tcW w:w="598" w:type="dxa"/>
            <w:shd w:val="clear" w:color="auto" w:fill="FFAEAE"/>
          </w:tcPr>
          <w:p w14:paraId="459BF231" w14:textId="77777777" w:rsidR="00D434FF" w:rsidRDefault="00192273">
            <w:pPr>
              <w:pStyle w:val="TableParagraph"/>
              <w:spacing w:before="90" w:line="240" w:lineRule="auto"/>
              <w:ind w:left="164" w:right="14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N°</w:t>
            </w:r>
            <w:proofErr w:type="spellEnd"/>
          </w:p>
        </w:tc>
        <w:tc>
          <w:tcPr>
            <w:tcW w:w="6432" w:type="dxa"/>
            <w:gridSpan w:val="3"/>
            <w:shd w:val="clear" w:color="auto" w:fill="FFAEAE"/>
          </w:tcPr>
          <w:p w14:paraId="0AA71127" w14:textId="77777777" w:rsidR="00D434FF" w:rsidRDefault="00192273">
            <w:pPr>
              <w:pStyle w:val="TableParagraph"/>
              <w:spacing w:before="80" w:line="240" w:lineRule="auto"/>
              <w:ind w:left="2083" w:right="2056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Y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NOMBRES</w:t>
            </w:r>
          </w:p>
        </w:tc>
        <w:tc>
          <w:tcPr>
            <w:tcW w:w="3109" w:type="dxa"/>
            <w:shd w:val="clear" w:color="auto" w:fill="FFAEAE"/>
          </w:tcPr>
          <w:p w14:paraId="4649C65B" w14:textId="77777777" w:rsidR="00D434FF" w:rsidRDefault="00192273">
            <w:pPr>
              <w:pStyle w:val="TableParagraph"/>
              <w:spacing w:before="90" w:line="240" w:lineRule="auto"/>
              <w:ind w:left="960" w:right="936"/>
              <w:rPr>
                <w:b/>
                <w:sz w:val="23"/>
              </w:rPr>
            </w:pPr>
            <w:r>
              <w:rPr>
                <w:b/>
                <w:sz w:val="23"/>
              </w:rPr>
              <w:t>RESULTADO</w:t>
            </w:r>
          </w:p>
        </w:tc>
      </w:tr>
      <w:tr w:rsidR="00D434FF" w14:paraId="45ABDADE" w14:textId="77777777">
        <w:trPr>
          <w:trHeight w:val="256"/>
        </w:trPr>
        <w:tc>
          <w:tcPr>
            <w:tcW w:w="598" w:type="dxa"/>
          </w:tcPr>
          <w:p w14:paraId="4379096B" w14:textId="77777777" w:rsidR="00D434FF" w:rsidRDefault="00192273">
            <w:pPr>
              <w:pStyle w:val="TableParagraph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69" w:type="dxa"/>
          </w:tcPr>
          <w:p w14:paraId="156B13EF" w14:textId="77777777" w:rsidR="00D434FF" w:rsidRDefault="00192273">
            <w:pPr>
              <w:pStyle w:val="TableParagraph"/>
              <w:ind w:left="571" w:right="550"/>
              <w:rPr>
                <w:sz w:val="19"/>
              </w:rPr>
            </w:pPr>
            <w:r>
              <w:rPr>
                <w:sz w:val="19"/>
              </w:rPr>
              <w:t>ROJAS</w:t>
            </w:r>
          </w:p>
        </w:tc>
        <w:tc>
          <w:tcPr>
            <w:tcW w:w="1500" w:type="dxa"/>
          </w:tcPr>
          <w:p w14:paraId="47E864EE" w14:textId="77777777" w:rsidR="00D434FF" w:rsidRDefault="00192273">
            <w:pPr>
              <w:pStyle w:val="TableParagraph"/>
              <w:ind w:left="382"/>
              <w:jc w:val="left"/>
              <w:rPr>
                <w:sz w:val="19"/>
              </w:rPr>
            </w:pPr>
            <w:r>
              <w:rPr>
                <w:sz w:val="19"/>
              </w:rPr>
              <w:t>VASQUEZ</w:t>
            </w:r>
          </w:p>
        </w:tc>
        <w:tc>
          <w:tcPr>
            <w:tcW w:w="3263" w:type="dxa"/>
          </w:tcPr>
          <w:p w14:paraId="3974E5A3" w14:textId="77777777" w:rsidR="00D434FF" w:rsidRDefault="00192273">
            <w:pPr>
              <w:pStyle w:val="TableParagraph"/>
              <w:ind w:left="1106" w:right="1082"/>
              <w:rPr>
                <w:sz w:val="19"/>
              </w:rPr>
            </w:pPr>
            <w:r>
              <w:rPr>
                <w:sz w:val="19"/>
              </w:rPr>
              <w:t>SIXTO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ETSON</w:t>
            </w:r>
          </w:p>
        </w:tc>
        <w:tc>
          <w:tcPr>
            <w:tcW w:w="3109" w:type="dxa"/>
          </w:tcPr>
          <w:p w14:paraId="549A7CA0" w14:textId="77777777" w:rsidR="00D434FF" w:rsidRDefault="00192273">
            <w:pPr>
              <w:pStyle w:val="TableParagraph"/>
              <w:ind w:left="934" w:right="936"/>
              <w:rPr>
                <w:b/>
                <w:sz w:val="19"/>
              </w:rPr>
            </w:pPr>
            <w:r>
              <w:rPr>
                <w:b/>
                <w:sz w:val="19"/>
              </w:rPr>
              <w:t>GANADOR</w:t>
            </w:r>
          </w:p>
        </w:tc>
      </w:tr>
    </w:tbl>
    <w:p w14:paraId="6CF86132" w14:textId="77777777" w:rsidR="00D434FF" w:rsidRDefault="00D434FF">
      <w:pPr>
        <w:pStyle w:val="Textoindependiente"/>
        <w:rPr>
          <w:rFonts w:ascii="Calibri"/>
          <w:b/>
          <w:sz w:val="30"/>
        </w:rPr>
      </w:pPr>
    </w:p>
    <w:p w14:paraId="0FB5A03F" w14:textId="77777777" w:rsidR="00D434FF" w:rsidRDefault="00192273">
      <w:pPr>
        <w:spacing w:before="267" w:line="256" w:lineRule="auto"/>
        <w:ind w:left="215" w:right="182" w:hanging="2"/>
        <w:jc w:val="center"/>
        <w:rPr>
          <w:sz w:val="21"/>
        </w:rPr>
      </w:pPr>
      <w:r>
        <w:rPr>
          <w:sz w:val="21"/>
        </w:rPr>
        <w:t>La/El postulante declarado (a) GANADOR (A) deberá suscribir contrato, dentro de los seis días hábiles</w:t>
      </w:r>
      <w:r>
        <w:rPr>
          <w:spacing w:val="1"/>
          <w:sz w:val="21"/>
        </w:rPr>
        <w:t xml:space="preserve"> </w:t>
      </w:r>
      <w:r>
        <w:rPr>
          <w:sz w:val="21"/>
        </w:rPr>
        <w:t>posteriores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publicación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resultado</w:t>
      </w:r>
      <w:r>
        <w:rPr>
          <w:spacing w:val="-7"/>
          <w:sz w:val="21"/>
        </w:rPr>
        <w:t xml:space="preserve"> </w:t>
      </w:r>
      <w:r>
        <w:rPr>
          <w:sz w:val="21"/>
        </w:rPr>
        <w:t>final,</w:t>
      </w:r>
      <w:r>
        <w:rPr>
          <w:spacing w:val="-7"/>
          <w:sz w:val="21"/>
        </w:rPr>
        <w:t xml:space="preserve"> </w:t>
      </w:r>
      <w:r>
        <w:rPr>
          <w:sz w:val="21"/>
        </w:rPr>
        <w:t>por</w:t>
      </w:r>
      <w:r>
        <w:rPr>
          <w:spacing w:val="-5"/>
          <w:sz w:val="21"/>
        </w:rPr>
        <w:t xml:space="preserve"> </w:t>
      </w:r>
      <w:r>
        <w:rPr>
          <w:sz w:val="21"/>
        </w:rPr>
        <w:t>lo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deberá</w:t>
      </w:r>
      <w:r>
        <w:rPr>
          <w:spacing w:val="-7"/>
          <w:sz w:val="21"/>
        </w:rPr>
        <w:t xml:space="preserve"> </w:t>
      </w:r>
      <w:r>
        <w:rPr>
          <w:sz w:val="21"/>
        </w:rPr>
        <w:t>comunicarse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Sistema</w:t>
      </w:r>
      <w:r>
        <w:rPr>
          <w:spacing w:val="-7"/>
          <w:sz w:val="21"/>
        </w:rPr>
        <w:t xml:space="preserve"> </w:t>
      </w:r>
      <w:r>
        <w:rPr>
          <w:sz w:val="21"/>
        </w:rPr>
        <w:t>Administrativo</w:t>
      </w:r>
      <w:r>
        <w:rPr>
          <w:spacing w:val="-55"/>
          <w:sz w:val="21"/>
        </w:rPr>
        <w:t xml:space="preserve"> </w:t>
      </w:r>
      <w:r>
        <w:rPr>
          <w:sz w:val="21"/>
        </w:rPr>
        <w:t xml:space="preserve">de Personal de la SBN al correo </w:t>
      </w:r>
      <w:hyperlink r:id="rId6">
        <w:r>
          <w:rPr>
            <w:sz w:val="21"/>
          </w:rPr>
          <w:t xml:space="preserve">seleccion@sbn.gob.pe, </w:t>
        </w:r>
      </w:hyperlink>
      <w:r>
        <w:rPr>
          <w:sz w:val="21"/>
        </w:rPr>
        <w:t>a partir del siguiente día hábil de la publicación de</w:t>
      </w:r>
      <w:r>
        <w:rPr>
          <w:spacing w:val="-56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resultados,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fin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coordinar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detalles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suscripción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respectivo</w:t>
      </w:r>
      <w:r>
        <w:rPr>
          <w:spacing w:val="-3"/>
          <w:sz w:val="21"/>
        </w:rPr>
        <w:t xml:space="preserve"> </w:t>
      </w:r>
      <w:r>
        <w:rPr>
          <w:sz w:val="21"/>
        </w:rPr>
        <w:t>contrato.</w:t>
      </w:r>
    </w:p>
    <w:p w14:paraId="45D145B6" w14:textId="77777777" w:rsidR="00D434FF" w:rsidRDefault="00D434FF">
      <w:pPr>
        <w:pStyle w:val="Textoindependiente"/>
        <w:rPr>
          <w:sz w:val="20"/>
        </w:rPr>
      </w:pPr>
    </w:p>
    <w:p w14:paraId="086C3322" w14:textId="77777777" w:rsidR="00D434FF" w:rsidRDefault="00D434FF">
      <w:pPr>
        <w:pStyle w:val="Textoindependiente"/>
        <w:rPr>
          <w:sz w:val="20"/>
        </w:rPr>
      </w:pPr>
    </w:p>
    <w:p w14:paraId="39F254ED" w14:textId="77777777" w:rsidR="00D434FF" w:rsidRDefault="00D434FF">
      <w:pPr>
        <w:pStyle w:val="Textoindependiente"/>
        <w:spacing w:before="2"/>
        <w:rPr>
          <w:sz w:val="29"/>
        </w:rPr>
      </w:pPr>
    </w:p>
    <w:p w14:paraId="20B0DD12" w14:textId="77777777" w:rsidR="00D434FF" w:rsidRDefault="00192273">
      <w:pPr>
        <w:spacing w:before="62"/>
        <w:ind w:right="705"/>
        <w:jc w:val="right"/>
        <w:rPr>
          <w:rFonts w:ascii="Calibri"/>
          <w:sz w:val="19"/>
        </w:rPr>
      </w:pPr>
      <w:r>
        <w:rPr>
          <w:rFonts w:ascii="Calibri"/>
          <w:sz w:val="19"/>
        </w:rPr>
        <w:t>San Isidro,</w:t>
      </w:r>
      <w:r>
        <w:rPr>
          <w:rFonts w:ascii="Calibri"/>
          <w:spacing w:val="42"/>
          <w:sz w:val="19"/>
        </w:rPr>
        <w:t xml:space="preserve"> </w:t>
      </w:r>
      <w:r>
        <w:rPr>
          <w:rFonts w:ascii="Calibri"/>
          <w:sz w:val="19"/>
        </w:rPr>
        <w:t>Julio</w:t>
      </w:r>
      <w:r>
        <w:rPr>
          <w:rFonts w:ascii="Calibri"/>
          <w:spacing w:val="1"/>
          <w:sz w:val="19"/>
        </w:rPr>
        <w:t xml:space="preserve"> </w:t>
      </w:r>
      <w:r>
        <w:rPr>
          <w:rFonts w:ascii="Calibri"/>
          <w:sz w:val="19"/>
        </w:rPr>
        <w:t>del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2024</w:t>
      </w:r>
    </w:p>
    <w:p w14:paraId="3C1DAE44" w14:textId="77777777" w:rsidR="00D434FF" w:rsidRDefault="00D434FF">
      <w:pPr>
        <w:pStyle w:val="Textoindependiente"/>
        <w:rPr>
          <w:rFonts w:ascii="Calibri"/>
          <w:sz w:val="20"/>
        </w:rPr>
      </w:pPr>
    </w:p>
    <w:p w14:paraId="59B33F6B" w14:textId="77777777" w:rsidR="00D434FF" w:rsidRDefault="00D434FF">
      <w:pPr>
        <w:pStyle w:val="Textoindependiente"/>
        <w:rPr>
          <w:rFonts w:ascii="Calibri"/>
          <w:sz w:val="20"/>
        </w:rPr>
      </w:pPr>
    </w:p>
    <w:p w14:paraId="4C94C81B" w14:textId="77777777" w:rsidR="00D434FF" w:rsidRDefault="00D434FF">
      <w:pPr>
        <w:pStyle w:val="Textoindependiente"/>
        <w:rPr>
          <w:rFonts w:ascii="Calibri"/>
          <w:sz w:val="20"/>
        </w:rPr>
      </w:pPr>
    </w:p>
    <w:p w14:paraId="02CDA4A8" w14:textId="77777777" w:rsidR="00D434FF" w:rsidRDefault="00D434FF">
      <w:pPr>
        <w:pStyle w:val="Textoindependiente"/>
        <w:rPr>
          <w:rFonts w:ascii="Calibri"/>
          <w:sz w:val="20"/>
        </w:rPr>
      </w:pPr>
    </w:p>
    <w:p w14:paraId="26326346" w14:textId="77777777" w:rsidR="00D434FF" w:rsidRDefault="00D434FF">
      <w:pPr>
        <w:pStyle w:val="Textoindependiente"/>
        <w:rPr>
          <w:rFonts w:ascii="Calibri"/>
          <w:sz w:val="20"/>
        </w:rPr>
      </w:pPr>
    </w:p>
    <w:p w14:paraId="76174EA5" w14:textId="77777777" w:rsidR="00D434FF" w:rsidRDefault="00D434FF">
      <w:pPr>
        <w:pStyle w:val="Textoindependiente"/>
        <w:rPr>
          <w:rFonts w:ascii="Calibri"/>
          <w:sz w:val="20"/>
        </w:rPr>
      </w:pPr>
    </w:p>
    <w:p w14:paraId="7730F517" w14:textId="77777777" w:rsidR="00D434FF" w:rsidRDefault="00D434FF">
      <w:pPr>
        <w:pStyle w:val="Textoindependiente"/>
        <w:rPr>
          <w:rFonts w:ascii="Calibri"/>
          <w:sz w:val="20"/>
        </w:rPr>
      </w:pPr>
    </w:p>
    <w:p w14:paraId="2C377BF4" w14:textId="77777777" w:rsidR="00D434FF" w:rsidRDefault="00D434FF">
      <w:pPr>
        <w:pStyle w:val="Textoindependiente"/>
        <w:rPr>
          <w:rFonts w:ascii="Calibri"/>
          <w:sz w:val="20"/>
        </w:rPr>
      </w:pPr>
    </w:p>
    <w:p w14:paraId="679AF836" w14:textId="77777777" w:rsidR="00D434FF" w:rsidRDefault="00D434FF">
      <w:pPr>
        <w:pStyle w:val="Textoindependiente"/>
        <w:spacing w:before="10"/>
        <w:rPr>
          <w:rFonts w:ascii="Calibri"/>
          <w:sz w:val="24"/>
        </w:rPr>
      </w:pPr>
    </w:p>
    <w:p w14:paraId="3F310EC7" w14:textId="77777777" w:rsidR="00D434FF" w:rsidRDefault="00D434FF">
      <w:pPr>
        <w:rPr>
          <w:rFonts w:ascii="Calibri"/>
          <w:sz w:val="24"/>
        </w:rPr>
        <w:sectPr w:rsidR="00D434FF">
          <w:type w:val="continuous"/>
          <w:pgSz w:w="11910" w:h="16840"/>
          <w:pgMar w:top="220" w:right="760" w:bottom="0" w:left="740" w:header="720" w:footer="720" w:gutter="0"/>
          <w:cols w:space="720"/>
        </w:sectPr>
      </w:pPr>
    </w:p>
    <w:p w14:paraId="5810B5FE" w14:textId="77777777" w:rsidR="00D434FF" w:rsidRDefault="00D434FF">
      <w:pPr>
        <w:pStyle w:val="Textoindependiente"/>
        <w:rPr>
          <w:rFonts w:ascii="Calibri"/>
          <w:sz w:val="10"/>
        </w:rPr>
      </w:pPr>
    </w:p>
    <w:p w14:paraId="1422B8FA" w14:textId="77777777" w:rsidR="00D434FF" w:rsidRDefault="00D434FF">
      <w:pPr>
        <w:pStyle w:val="Textoindependiente"/>
        <w:spacing w:before="10"/>
        <w:rPr>
          <w:rFonts w:ascii="Calibri"/>
          <w:sz w:val="10"/>
        </w:rPr>
      </w:pPr>
    </w:p>
    <w:p w14:paraId="131F1149" w14:textId="77777777" w:rsidR="00D434FF" w:rsidRDefault="00192273">
      <w:pPr>
        <w:ind w:left="779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0A3DADA" wp14:editId="590FC1E6">
            <wp:simplePos x="0" y="0"/>
            <wp:positionH relativeFrom="page">
              <wp:posOffset>634745</wp:posOffset>
            </wp:positionH>
            <wp:positionV relativeFrom="paragraph">
              <wp:posOffset>-25375</wp:posOffset>
            </wp:positionV>
            <wp:extent cx="279399" cy="27431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29E6D56B" w14:textId="77777777" w:rsidR="00D434FF" w:rsidRDefault="00192273">
      <w:pPr>
        <w:spacing w:before="4" w:line="249" w:lineRule="auto"/>
        <w:ind w:left="779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 xml:space="preserve"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Felipe</w:t>
      </w:r>
      <w:r>
        <w:rPr>
          <w:rFonts w:ascii="Tahoma"/>
          <w:spacing w:val="3"/>
          <w:sz w:val="8"/>
        </w:rPr>
        <w:t xml:space="preserve"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179630AE" w14:textId="77777777" w:rsidR="00D434FF" w:rsidRDefault="00192273">
      <w:pPr>
        <w:spacing w:line="96" w:lineRule="exact"/>
        <w:ind w:left="800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01/07/2024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16:54:39-0500</w:t>
      </w:r>
    </w:p>
    <w:p w14:paraId="77D64FA2" w14:textId="77777777" w:rsidR="00D434FF" w:rsidRDefault="00192273">
      <w:pPr>
        <w:pStyle w:val="Ttulo1"/>
        <w:spacing w:before="60"/>
        <w:ind w:left="854"/>
      </w:pPr>
      <w:r>
        <w:t>Presidente</w:t>
      </w:r>
    </w:p>
    <w:p w14:paraId="73BA048A" w14:textId="77777777" w:rsidR="00D434FF" w:rsidRDefault="00192273">
      <w:pPr>
        <w:pStyle w:val="Textoindependiente"/>
        <w:spacing w:before="7"/>
        <w:rPr>
          <w:rFonts w:ascii="Calibri"/>
          <w:b/>
          <w:sz w:val="8"/>
        </w:rPr>
      </w:pPr>
      <w:r>
        <w:br w:type="column"/>
      </w:r>
    </w:p>
    <w:p w14:paraId="424D2ABA" w14:textId="77777777" w:rsidR="00D434FF" w:rsidRDefault="00192273">
      <w:pPr>
        <w:spacing w:before="1"/>
        <w:ind w:left="1226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256D0082" w14:textId="77777777" w:rsidR="00D434FF" w:rsidRDefault="00192273">
      <w:pPr>
        <w:spacing w:before="3" w:line="249" w:lineRule="auto"/>
        <w:ind w:left="1226" w:right="400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C8E7330" wp14:editId="0FE5E217">
            <wp:simplePos x="0" y="0"/>
            <wp:positionH relativeFrom="page">
              <wp:posOffset>5356859</wp:posOffset>
            </wp:positionH>
            <wp:positionV relativeFrom="paragraph">
              <wp:posOffset>-86970</wp:posOffset>
            </wp:positionV>
            <wp:extent cx="279400" cy="27431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RODRIGUEZ CRUZ</w:t>
      </w:r>
      <w:r>
        <w:rPr>
          <w:rFonts w:ascii="Tahoma"/>
          <w:spacing w:val="1"/>
          <w:sz w:val="8"/>
        </w:rPr>
        <w:t xml:space="preserve"> </w:t>
      </w:r>
      <w:proofErr w:type="spellStart"/>
      <w:r>
        <w:rPr>
          <w:rFonts w:ascii="Tahoma"/>
          <w:sz w:val="8"/>
        </w:rPr>
        <w:t>Alvaro</w:t>
      </w:r>
      <w:proofErr w:type="spellEnd"/>
      <w:r>
        <w:rPr>
          <w:rFonts w:ascii="Tahoma"/>
          <w:spacing w:val="1"/>
          <w:sz w:val="8"/>
        </w:rPr>
        <w:t xml:space="preserve"> </w:t>
      </w:r>
      <w:r>
        <w:rPr>
          <w:rFonts w:ascii="Tahoma"/>
          <w:sz w:val="8"/>
        </w:rPr>
        <w:t>Junior</w:t>
      </w:r>
      <w:r>
        <w:rPr>
          <w:rFonts w:ascii="Tahoma"/>
          <w:spacing w:val="1"/>
          <w:sz w:val="8"/>
        </w:rPr>
        <w:t xml:space="preserve"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61B93405" w14:textId="77777777" w:rsidR="00D434FF" w:rsidRDefault="00192273">
      <w:pPr>
        <w:spacing w:line="96" w:lineRule="exact"/>
        <w:ind w:left="1247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01/07/2024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16:26:32-0500</w:t>
      </w:r>
    </w:p>
    <w:p w14:paraId="190D97E2" w14:textId="77777777" w:rsidR="00D434FF" w:rsidRDefault="00D434FF">
      <w:pPr>
        <w:pStyle w:val="Textoindependiente"/>
        <w:rPr>
          <w:rFonts w:ascii="Tahoma"/>
          <w:sz w:val="10"/>
        </w:rPr>
      </w:pPr>
    </w:p>
    <w:p w14:paraId="39887A71" w14:textId="77777777" w:rsidR="00D434FF" w:rsidRDefault="00192273">
      <w:pPr>
        <w:pStyle w:val="Ttulo1"/>
        <w:spacing w:before="89"/>
      </w:pPr>
      <w:r>
        <w:t>Miembro</w:t>
      </w:r>
      <w:r>
        <w:rPr>
          <w:spacing w:val="35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usuaria</w:t>
      </w:r>
    </w:p>
    <w:p w14:paraId="43CE0383" w14:textId="77777777" w:rsidR="00D434FF" w:rsidRDefault="00D434FF">
      <w:pPr>
        <w:sectPr w:rsidR="00D434FF">
          <w:type w:val="continuous"/>
          <w:pgSz w:w="11910" w:h="16840"/>
          <w:pgMar w:top="220" w:right="760" w:bottom="0" w:left="740" w:header="720" w:footer="720" w:gutter="0"/>
          <w:cols w:num="2" w:space="720" w:equalWidth="0">
            <w:col w:w="2173" w:space="4817"/>
            <w:col w:w="3420"/>
          </w:cols>
        </w:sectPr>
      </w:pPr>
    </w:p>
    <w:p w14:paraId="516996D9" w14:textId="77777777" w:rsidR="00D434FF" w:rsidRDefault="00D434FF">
      <w:pPr>
        <w:pStyle w:val="Textoindependiente"/>
        <w:rPr>
          <w:rFonts w:ascii="Calibri"/>
          <w:b/>
          <w:sz w:val="20"/>
        </w:rPr>
      </w:pPr>
    </w:p>
    <w:p w14:paraId="5ACCF000" w14:textId="77777777" w:rsidR="00D434FF" w:rsidRDefault="00D434FF">
      <w:pPr>
        <w:pStyle w:val="Textoindependiente"/>
        <w:spacing w:before="7"/>
        <w:rPr>
          <w:rFonts w:ascii="Calibri"/>
          <w:b/>
          <w:sz w:val="20"/>
        </w:rPr>
      </w:pPr>
    </w:p>
    <w:p w14:paraId="032022CB" w14:textId="77777777" w:rsidR="00D434FF" w:rsidRDefault="00D434FF">
      <w:pPr>
        <w:pStyle w:val="Textoindependiente"/>
        <w:spacing w:before="8"/>
        <w:rPr>
          <w:rFonts w:ascii="Calibri"/>
          <w:b/>
          <w:sz w:val="8"/>
        </w:rPr>
      </w:pPr>
    </w:p>
    <w:p w14:paraId="02E383B7" w14:textId="77777777" w:rsidR="00D434FF" w:rsidRDefault="00192273">
      <w:pPr>
        <w:ind w:left="4457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11F442E" wp14:editId="2787588D">
            <wp:simplePos x="0" y="0"/>
            <wp:positionH relativeFrom="page">
              <wp:posOffset>2970402</wp:posOffset>
            </wp:positionH>
            <wp:positionV relativeFrom="paragraph">
              <wp:posOffset>-25375</wp:posOffset>
            </wp:positionV>
            <wp:extent cx="279400" cy="274319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6D40BF46" w14:textId="77777777" w:rsidR="00D434FF" w:rsidRDefault="00192273">
      <w:pPr>
        <w:spacing w:before="4" w:line="249" w:lineRule="auto"/>
        <w:ind w:left="4457" w:right="4460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 xml:space="preserve"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67F6CF51" w14:textId="77777777" w:rsidR="00D434FF" w:rsidRDefault="00192273">
      <w:pPr>
        <w:spacing w:line="96" w:lineRule="exact"/>
        <w:ind w:left="4478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01/07/2024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16:54:05-0500</w:t>
      </w:r>
    </w:p>
    <w:p w14:paraId="027C488C" w14:textId="77777777" w:rsidR="00D434FF" w:rsidRDefault="00D434FF">
      <w:pPr>
        <w:pStyle w:val="Textoindependiente"/>
        <w:spacing w:before="10"/>
        <w:rPr>
          <w:rFonts w:ascii="Tahoma"/>
          <w:sz w:val="7"/>
        </w:rPr>
      </w:pPr>
    </w:p>
    <w:p w14:paraId="74F7C878" w14:textId="77777777" w:rsidR="00D434FF" w:rsidRDefault="00192273">
      <w:pPr>
        <w:pStyle w:val="Ttulo1"/>
        <w:ind w:left="1303" w:right="2202"/>
        <w:jc w:val="center"/>
      </w:pPr>
      <w:r>
        <w:t>Miembro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OAJ</w:t>
      </w:r>
    </w:p>
    <w:p w14:paraId="60D2AAD7" w14:textId="77777777" w:rsidR="00D434FF" w:rsidRDefault="00D434FF">
      <w:pPr>
        <w:pStyle w:val="Textoindependiente"/>
        <w:rPr>
          <w:rFonts w:ascii="Calibri"/>
          <w:b/>
          <w:sz w:val="20"/>
        </w:rPr>
      </w:pPr>
    </w:p>
    <w:p w14:paraId="0CF0E5A2" w14:textId="77777777" w:rsidR="00D434FF" w:rsidRDefault="00D434FF">
      <w:pPr>
        <w:pStyle w:val="Textoindependiente"/>
        <w:rPr>
          <w:rFonts w:ascii="Calibri"/>
          <w:b/>
          <w:sz w:val="20"/>
        </w:rPr>
      </w:pPr>
    </w:p>
    <w:p w14:paraId="10A61E11" w14:textId="77777777" w:rsidR="00D434FF" w:rsidRDefault="00D434FF">
      <w:pPr>
        <w:pStyle w:val="Textoindependiente"/>
        <w:rPr>
          <w:rFonts w:ascii="Calibri"/>
          <w:b/>
          <w:sz w:val="20"/>
        </w:rPr>
      </w:pPr>
    </w:p>
    <w:p w14:paraId="4FDC3E14" w14:textId="77777777" w:rsidR="00D434FF" w:rsidRDefault="00D434FF">
      <w:pPr>
        <w:pStyle w:val="Textoindependiente"/>
        <w:rPr>
          <w:rFonts w:ascii="Calibri"/>
          <w:b/>
          <w:sz w:val="20"/>
        </w:rPr>
      </w:pPr>
    </w:p>
    <w:p w14:paraId="59BE405A" w14:textId="77777777" w:rsidR="00D434FF" w:rsidRDefault="00D434FF">
      <w:pPr>
        <w:pStyle w:val="Textoindependiente"/>
        <w:rPr>
          <w:rFonts w:ascii="Calibri"/>
          <w:b/>
          <w:sz w:val="20"/>
        </w:rPr>
      </w:pPr>
    </w:p>
    <w:p w14:paraId="72B791F6" w14:textId="77777777" w:rsidR="00D434FF" w:rsidRDefault="00D434FF">
      <w:pPr>
        <w:pStyle w:val="Textoindependiente"/>
        <w:rPr>
          <w:rFonts w:ascii="Calibri"/>
          <w:b/>
          <w:sz w:val="20"/>
        </w:rPr>
      </w:pPr>
    </w:p>
    <w:p w14:paraId="07677F56" w14:textId="77777777" w:rsidR="00D434FF" w:rsidRDefault="00D434FF">
      <w:pPr>
        <w:pStyle w:val="Textoindependiente"/>
        <w:rPr>
          <w:rFonts w:ascii="Calibri"/>
          <w:b/>
          <w:sz w:val="20"/>
        </w:rPr>
      </w:pPr>
    </w:p>
    <w:p w14:paraId="288CA830" w14:textId="77777777" w:rsidR="00D434FF" w:rsidRDefault="00D434FF">
      <w:pPr>
        <w:pStyle w:val="Textoindependiente"/>
        <w:spacing w:before="3"/>
        <w:rPr>
          <w:rFonts w:ascii="Calibri"/>
          <w:b/>
          <w:sz w:val="19"/>
        </w:rPr>
      </w:pPr>
    </w:p>
    <w:p w14:paraId="371CF7C7" w14:textId="77777777" w:rsidR="00D434FF" w:rsidRDefault="00192273">
      <w:pPr>
        <w:pStyle w:val="Textoindependiente"/>
        <w:spacing w:before="130" w:line="184" w:lineRule="auto"/>
        <w:ind w:left="308" w:right="210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Bienes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Estatales,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aplicando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dispuesto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el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Art.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25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DS.070-2013-PCM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Tercera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Disposición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 xml:space="preserve">nuestro portal web. </w:t>
      </w:r>
      <w:hyperlink r:id="rId8">
        <w:r>
          <w:rPr>
            <w:color w:val="797979"/>
          </w:rPr>
          <w:t xml:space="preserve"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dirección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web: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En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ambos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casos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deberás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ingresar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-43"/>
        </w:rPr>
        <w:t xml:space="preserve"> </w:t>
      </w:r>
      <w:r>
        <w:rPr>
          <w:color w:val="797979"/>
        </w:rPr>
        <w:t>clave:332V040842</w:t>
      </w:r>
    </w:p>
    <w:sectPr w:rsidR="00D434FF">
      <w:type w:val="continuous"/>
      <w:pgSz w:w="11910" w:h="16840"/>
      <w:pgMar w:top="220" w:right="76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FF"/>
    <w:rsid w:val="00192273"/>
    <w:rsid w:val="007B680F"/>
    <w:rsid w:val="00D434FF"/>
    <w:rsid w:val="00F23DF1"/>
    <w:rsid w:val="00F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02624"/>
  <w15:docId w15:val="{CA18BAB6-B733-406A-8D88-2F8110D1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23"/>
      <w:ind w:left="2208" w:right="2202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25" w:lineRule="exact"/>
      <w:ind w:left="2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n.gob.p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ccion@sbn.gob.p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3</cp:revision>
  <dcterms:created xsi:type="dcterms:W3CDTF">2024-07-03T14:59:00Z</dcterms:created>
  <dcterms:modified xsi:type="dcterms:W3CDTF">2024-07-03T14:59:00Z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2024-07-03T00:00:00Z</vt:filetime>
  </property>
</Properties>
</file>