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97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3"/>
          <w:sz w:val="20"/>
        </w:rPr>
        <w:drawing>
          <wp:inline distT="0" distB="0" distL="0" distR="0">
            <wp:extent cx="3404502" cy="7020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Title"/>
      </w:pPr>
      <w:r>
        <w:rPr/>
        <w:t>RESULTADO FINAL</w:t>
      </w:r>
    </w:p>
    <w:p>
      <w:pPr>
        <w:spacing w:line="314" w:lineRule="auto" w:before="198"/>
        <w:ind w:left="2659" w:right="2630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Calibri" w:hAnsi="Calibri"/>
          <w:b/>
          <w:spacing w:val="25"/>
          <w:sz w:val="30"/>
        </w:rPr>
        <w:t> </w:t>
      </w:r>
      <w:r>
        <w:rPr>
          <w:rFonts w:ascii="Calibri" w:hAnsi="Calibri"/>
          <w:b/>
          <w:sz w:val="30"/>
        </w:rPr>
        <w:t>SUPERVISOR</w:t>
      </w:r>
      <w:r>
        <w:rPr>
          <w:rFonts w:ascii="Calibri" w:hAnsi="Calibri"/>
          <w:b/>
          <w:spacing w:val="26"/>
          <w:sz w:val="30"/>
        </w:rPr>
        <w:t> </w:t>
      </w:r>
      <w:r>
        <w:rPr>
          <w:rFonts w:ascii="Calibri" w:hAnsi="Calibri"/>
          <w:b/>
          <w:sz w:val="30"/>
        </w:rPr>
        <w:t>DE</w:t>
      </w:r>
      <w:r>
        <w:rPr>
          <w:rFonts w:ascii="Calibri" w:hAnsi="Calibri"/>
          <w:b/>
          <w:spacing w:val="25"/>
          <w:sz w:val="30"/>
        </w:rPr>
        <w:t> </w:t>
      </w:r>
      <w:r>
        <w:rPr>
          <w:rFonts w:ascii="Calibri" w:hAnsi="Calibri"/>
          <w:b/>
          <w:sz w:val="30"/>
        </w:rPr>
        <w:t>CONTABILIDAD</w:t>
      </w:r>
      <w:r>
        <w:rPr>
          <w:rFonts w:ascii="Calibri" w:hAnsi="Calibri"/>
          <w:b/>
          <w:spacing w:val="-65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Calibri" w:hAnsi="Calibri"/>
          <w:b/>
          <w:spacing w:val="1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Calibri" w:hAnsi="Calibri"/>
          <w:b/>
          <w:spacing w:val="1"/>
          <w:sz w:val="30"/>
        </w:rPr>
        <w:t> </w:t>
      </w:r>
      <w:r>
        <w:rPr>
          <w:rFonts w:ascii="Calibri" w:hAnsi="Calibri"/>
          <w:b/>
          <w:sz w:val="30"/>
        </w:rPr>
        <w:t>36</w:t>
      </w:r>
    </w:p>
    <w:p>
      <w:pPr>
        <w:spacing w:before="0"/>
        <w:ind w:left="2652" w:right="2630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Calibri"/>
          <w:b/>
          <w:spacing w:val="12"/>
          <w:sz w:val="30"/>
        </w:rPr>
        <w:t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12"/>
          <w:sz w:val="30"/>
        </w:rPr>
        <w:t> </w:t>
      </w:r>
      <w:r>
        <w:rPr>
          <w:rFonts w:ascii="Calibri"/>
          <w:b/>
          <w:sz w:val="30"/>
        </w:rPr>
        <w:t>MERITO</w:t>
      </w:r>
    </w:p>
    <w:p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669"/>
        <w:gridCol w:w="1500"/>
        <w:gridCol w:w="3263"/>
        <w:gridCol w:w="3109"/>
      </w:tblGrid>
      <w:tr>
        <w:trPr>
          <w:trHeight w:val="460" w:hRule="atLeast"/>
        </w:trPr>
        <w:tc>
          <w:tcPr>
            <w:tcW w:w="598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left="164" w:right="142"/>
              <w:rPr>
                <w:b/>
                <w:sz w:val="23"/>
              </w:rPr>
            </w:pPr>
            <w:r>
              <w:rPr>
                <w:b/>
                <w:sz w:val="23"/>
              </w:rPr>
              <w:t>N°</w:t>
            </w:r>
          </w:p>
        </w:tc>
        <w:tc>
          <w:tcPr>
            <w:tcW w:w="6432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80"/>
              <w:ind w:left="2083" w:right="2056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right="936"/>
              <w:rPr>
                <w:b/>
                <w:sz w:val="23"/>
              </w:rPr>
            </w:pPr>
            <w:r>
              <w:rPr>
                <w:b/>
                <w:sz w:val="23"/>
              </w:rPr>
              <w:t>RESULTADO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69" w:type="dxa"/>
          </w:tcPr>
          <w:p>
            <w:pPr>
              <w:pStyle w:val="TableParagraph"/>
              <w:ind w:left="447" w:right="423"/>
              <w:rPr>
                <w:sz w:val="19"/>
              </w:rPr>
            </w:pPr>
            <w:r>
              <w:rPr>
                <w:sz w:val="19"/>
              </w:rPr>
              <w:t>MATOS</w:t>
            </w:r>
          </w:p>
        </w:tc>
        <w:tc>
          <w:tcPr>
            <w:tcW w:w="1500" w:type="dxa"/>
          </w:tcPr>
          <w:p>
            <w:pPr>
              <w:pStyle w:val="TableParagraph"/>
              <w:ind w:left="309" w:right="286"/>
              <w:rPr>
                <w:sz w:val="19"/>
              </w:rPr>
            </w:pPr>
            <w:r>
              <w:rPr>
                <w:sz w:val="19"/>
              </w:rPr>
              <w:t>CARDENAS</w:t>
            </w:r>
          </w:p>
        </w:tc>
        <w:tc>
          <w:tcPr>
            <w:tcW w:w="3263" w:type="dxa"/>
          </w:tcPr>
          <w:p>
            <w:pPr>
              <w:pStyle w:val="TableParagraph"/>
              <w:ind w:left="796" w:right="769"/>
              <w:rPr>
                <w:sz w:val="19"/>
              </w:rPr>
            </w:pPr>
            <w:r>
              <w:rPr>
                <w:sz w:val="19"/>
              </w:rPr>
              <w:t>FRANCISCO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RICARDO</w:t>
            </w:r>
          </w:p>
        </w:tc>
        <w:tc>
          <w:tcPr>
            <w:tcW w:w="3109" w:type="dxa"/>
          </w:tcPr>
          <w:p>
            <w:pPr>
              <w:pStyle w:val="TableParagraph"/>
              <w:ind w:right="923"/>
              <w:rPr>
                <w:sz w:val="19"/>
              </w:rPr>
            </w:pPr>
            <w:r>
              <w:rPr>
                <w:sz w:val="19"/>
              </w:rPr>
              <w:t>GANADOR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669" w:type="dxa"/>
          </w:tcPr>
          <w:p>
            <w:pPr>
              <w:pStyle w:val="TableParagraph"/>
              <w:ind w:left="447" w:right="424"/>
              <w:rPr>
                <w:sz w:val="19"/>
              </w:rPr>
            </w:pPr>
            <w:r>
              <w:rPr>
                <w:sz w:val="19"/>
              </w:rPr>
              <w:t>QUILICHE</w:t>
            </w:r>
          </w:p>
        </w:tc>
        <w:tc>
          <w:tcPr>
            <w:tcW w:w="1500" w:type="dxa"/>
          </w:tcPr>
          <w:p>
            <w:pPr>
              <w:pStyle w:val="TableParagraph"/>
              <w:ind w:left="309" w:right="286"/>
              <w:rPr>
                <w:sz w:val="19"/>
              </w:rPr>
            </w:pPr>
            <w:r>
              <w:rPr>
                <w:sz w:val="19"/>
              </w:rPr>
              <w:t>JUMBO</w:t>
            </w:r>
          </w:p>
        </w:tc>
        <w:tc>
          <w:tcPr>
            <w:tcW w:w="3263" w:type="dxa"/>
          </w:tcPr>
          <w:p>
            <w:pPr>
              <w:pStyle w:val="TableParagraph"/>
              <w:ind w:left="793" w:right="769"/>
              <w:rPr>
                <w:sz w:val="19"/>
              </w:rPr>
            </w:pPr>
            <w:r>
              <w:rPr>
                <w:sz w:val="19"/>
              </w:rPr>
              <w:t>ELIAS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VICTOR</w:t>
            </w:r>
          </w:p>
        </w:tc>
        <w:tc>
          <w:tcPr>
            <w:tcW w:w="3109" w:type="dxa"/>
          </w:tcPr>
          <w:p>
            <w:pPr>
              <w:pStyle w:val="TableParagraph"/>
              <w:ind w:right="922"/>
              <w:rPr>
                <w:sz w:val="19"/>
              </w:rPr>
            </w:pPr>
            <w:r>
              <w:rPr>
                <w:sz w:val="19"/>
              </w:rPr>
              <w:t>ACCESITARIO</w:t>
            </w:r>
          </w:p>
        </w:tc>
      </w:tr>
    </w:tbl>
    <w:p>
      <w:pPr>
        <w:pStyle w:val="BodyText"/>
        <w:rPr>
          <w:rFonts w:ascii="Calibri"/>
          <w:b/>
          <w:sz w:val="30"/>
        </w:rPr>
      </w:pPr>
    </w:p>
    <w:p>
      <w:pPr>
        <w:spacing w:line="256" w:lineRule="auto" w:before="267"/>
        <w:ind w:left="191" w:right="158" w:firstLine="2"/>
        <w:jc w:val="center"/>
        <w:rPr>
          <w:sz w:val="21"/>
        </w:rPr>
      </w:pP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postulante</w:t>
      </w:r>
      <w:r>
        <w:rPr>
          <w:spacing w:val="-7"/>
          <w:sz w:val="21"/>
        </w:rPr>
        <w:t> </w:t>
      </w:r>
      <w:r>
        <w:rPr>
          <w:sz w:val="21"/>
        </w:rPr>
        <w:t>declarado</w:t>
      </w:r>
      <w:r>
        <w:rPr>
          <w:spacing w:val="-7"/>
          <w:sz w:val="21"/>
        </w:rPr>
        <w:t> </w:t>
      </w:r>
      <w:r>
        <w:rPr>
          <w:sz w:val="21"/>
        </w:rPr>
        <w:t>GANADOR</w:t>
      </w:r>
      <w:r>
        <w:rPr>
          <w:spacing w:val="-5"/>
          <w:sz w:val="21"/>
        </w:rPr>
        <w:t> </w:t>
      </w:r>
      <w:r>
        <w:rPr>
          <w:sz w:val="21"/>
        </w:rPr>
        <w:t>deberá</w:t>
      </w:r>
      <w:r>
        <w:rPr>
          <w:spacing w:val="-7"/>
          <w:sz w:val="21"/>
        </w:rPr>
        <w:t> </w:t>
      </w:r>
      <w:r>
        <w:rPr>
          <w:sz w:val="21"/>
        </w:rPr>
        <w:t>suscribir</w:t>
      </w:r>
      <w:r>
        <w:rPr>
          <w:spacing w:val="-6"/>
          <w:sz w:val="21"/>
        </w:rPr>
        <w:t> </w:t>
      </w:r>
      <w:r>
        <w:rPr>
          <w:sz w:val="21"/>
        </w:rPr>
        <w:t>contrato,</w:t>
      </w:r>
      <w:r>
        <w:rPr>
          <w:spacing w:val="-7"/>
          <w:sz w:val="21"/>
        </w:rPr>
        <w:t> </w:t>
      </w:r>
      <w:r>
        <w:rPr>
          <w:sz w:val="21"/>
        </w:rPr>
        <w:t>dentro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seis</w:t>
      </w:r>
      <w:r>
        <w:rPr>
          <w:spacing w:val="-4"/>
          <w:sz w:val="21"/>
        </w:rPr>
        <w:t> </w:t>
      </w:r>
      <w:r>
        <w:rPr>
          <w:sz w:val="21"/>
        </w:rPr>
        <w:t>días</w:t>
      </w:r>
      <w:r>
        <w:rPr>
          <w:spacing w:val="-4"/>
          <w:sz w:val="21"/>
        </w:rPr>
        <w:t> </w:t>
      </w:r>
      <w:r>
        <w:rPr>
          <w:sz w:val="21"/>
        </w:rPr>
        <w:t>hábiles</w:t>
      </w:r>
      <w:r>
        <w:rPr>
          <w:spacing w:val="-5"/>
          <w:sz w:val="21"/>
        </w:rPr>
        <w:t> </w:t>
      </w:r>
      <w:r>
        <w:rPr>
          <w:sz w:val="21"/>
        </w:rPr>
        <w:t>posteriores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56"/>
          <w:sz w:val="21"/>
        </w:rPr>
        <w:t> </w:t>
      </w:r>
      <w:r>
        <w:rPr>
          <w:sz w:val="21"/>
        </w:rPr>
        <w:t>publicación del resultado final, por lo que deberá comunicarse con la Unidad de Recursos Humanos de la</w:t>
      </w:r>
      <w:r>
        <w:rPr>
          <w:spacing w:val="1"/>
          <w:sz w:val="21"/>
        </w:rPr>
        <w:t> </w:t>
      </w:r>
      <w:r>
        <w:rPr>
          <w:sz w:val="21"/>
        </w:rPr>
        <w:t>SBN</w:t>
      </w:r>
      <w:r>
        <w:rPr>
          <w:spacing w:val="-5"/>
          <w:sz w:val="21"/>
        </w:rPr>
        <w:t> </w:t>
      </w:r>
      <w:r>
        <w:rPr>
          <w:sz w:val="21"/>
        </w:rPr>
        <w:t>al</w:t>
      </w:r>
      <w:r>
        <w:rPr>
          <w:spacing w:val="-7"/>
          <w:sz w:val="21"/>
        </w:rPr>
        <w:t> </w:t>
      </w:r>
      <w:r>
        <w:rPr>
          <w:sz w:val="21"/>
        </w:rPr>
        <w:t>correo</w:t>
      </w:r>
      <w:r>
        <w:rPr>
          <w:spacing w:val="-6"/>
          <w:sz w:val="21"/>
        </w:rPr>
        <w:t> </w:t>
      </w:r>
      <w:hyperlink r:id="rId7">
        <w:r>
          <w:rPr>
            <w:sz w:val="21"/>
          </w:rPr>
          <w:t>seleccion@sbn.gob.pe,</w:t>
        </w:r>
        <w:r>
          <w:rPr>
            <w:spacing w:val="-7"/>
            <w:sz w:val="21"/>
          </w:rPr>
          <w:t> </w:t>
        </w:r>
      </w:hyperlink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partir</w:t>
      </w:r>
      <w:r>
        <w:rPr>
          <w:spacing w:val="-6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siguiente</w:t>
      </w:r>
      <w:r>
        <w:rPr>
          <w:spacing w:val="-7"/>
          <w:sz w:val="21"/>
        </w:rPr>
        <w:t> </w:t>
      </w:r>
      <w:r>
        <w:rPr>
          <w:sz w:val="21"/>
        </w:rPr>
        <w:t>día</w:t>
      </w:r>
      <w:r>
        <w:rPr>
          <w:spacing w:val="-6"/>
          <w:sz w:val="21"/>
        </w:rPr>
        <w:t> </w:t>
      </w:r>
      <w:r>
        <w:rPr>
          <w:sz w:val="21"/>
        </w:rPr>
        <w:t>hábil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publicación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resultados,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</w:t>
      </w:r>
      <w:r>
        <w:rPr>
          <w:spacing w:val="-5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coordinar</w:t>
      </w:r>
      <w:r>
        <w:rPr>
          <w:spacing w:val="-2"/>
          <w:sz w:val="21"/>
        </w:rPr>
        <w:t> </w:t>
      </w:r>
      <w:r>
        <w:rPr>
          <w:sz w:val="21"/>
        </w:rPr>
        <w:t>los detalles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suscripción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respectivo</w:t>
      </w:r>
      <w:r>
        <w:rPr>
          <w:spacing w:val="-3"/>
          <w:sz w:val="21"/>
        </w:rPr>
        <w:t> </w:t>
      </w:r>
      <w:r>
        <w:rPr>
          <w:sz w:val="21"/>
        </w:rPr>
        <w:t>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62"/>
        <w:ind w:left="0" w:right="565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Calibri"/>
          <w:spacing w:val="-1"/>
          <w:sz w:val="19"/>
        </w:rPr>
        <w:t> </w:t>
      </w:r>
      <w:r>
        <w:rPr>
          <w:rFonts w:ascii="Calibri"/>
          <w:sz w:val="19"/>
        </w:rPr>
        <w:t>Isidro,</w:t>
      </w:r>
      <w:r>
        <w:rPr>
          <w:rFonts w:ascii="Calibri"/>
          <w:spacing w:val="42"/>
          <w:sz w:val="19"/>
        </w:rPr>
        <w:t> </w:t>
      </w:r>
      <w:r>
        <w:rPr>
          <w:rFonts w:ascii="Calibri"/>
          <w:sz w:val="19"/>
        </w:rPr>
        <w:t>Octubre</w:t>
      </w:r>
      <w:r>
        <w:rPr>
          <w:rFonts w:ascii="Calibri"/>
          <w:spacing w:val="-1"/>
          <w:sz w:val="19"/>
        </w:rPr>
        <w:t> </w:t>
      </w:r>
      <w:r>
        <w:rPr>
          <w:rFonts w:ascii="Calibri"/>
          <w:sz w:val="19"/>
        </w:rPr>
        <w:t>del</w:t>
      </w:r>
      <w:r>
        <w:rPr>
          <w:rFonts w:ascii="Calibri"/>
          <w:spacing w:val="-2"/>
          <w:sz w:val="19"/>
        </w:rPr>
        <w:t> </w:t>
      </w:r>
      <w:r>
        <w:rPr>
          <w:rFonts w:ascii="Calibri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4"/>
        </w:rPr>
      </w:pPr>
    </w:p>
    <w:p>
      <w:pPr>
        <w:spacing w:after="0"/>
        <w:rPr>
          <w:rFonts w:ascii="Calibri"/>
          <w:sz w:val="24"/>
        </w:rPr>
        <w:sectPr>
          <w:type w:val="continuous"/>
          <w:pgSz w:w="11910" w:h="16840"/>
          <w:pgMar w:top="220" w:bottom="0" w:left="740" w:right="76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line="111" w:lineRule="exact" w:before="1"/>
        <w:ind w:left="87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698119</wp:posOffset>
            </wp:positionH>
            <wp:positionV relativeFrom="paragraph">
              <wp:posOffset>-19853</wp:posOffset>
            </wp:positionV>
            <wp:extent cx="279400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8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90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17:12:08-0500</w:t>
      </w:r>
    </w:p>
    <w:p>
      <w:pPr>
        <w:pStyle w:val="Heading1"/>
        <w:spacing w:before="48"/>
        <w:ind w:left="854"/>
      </w:pPr>
      <w:r>
        <w:rPr/>
        <w:t>Presidente</w:t>
      </w:r>
    </w:p>
    <w:p>
      <w:pPr>
        <w:pStyle w:val="BodyText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111" w:lineRule="exact" w:before="0"/>
        <w:ind w:left="142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1421" w:right="298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5417058</wp:posOffset>
            </wp:positionH>
            <wp:positionV relativeFrom="paragraph">
              <wp:posOffset>-90763</wp:posOffset>
            </wp:positionV>
            <wp:extent cx="279399" cy="27431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96" w:lineRule="exact" w:before="0"/>
        <w:ind w:left="144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Motivo: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Firma</w:t>
      </w:r>
    </w:p>
    <w:p>
      <w:pPr>
        <w:spacing w:line="111" w:lineRule="exact" w:before="0"/>
        <w:ind w:left="142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12:35:46-0500</w:t>
      </w:r>
    </w:p>
    <w:p>
      <w:pPr>
        <w:pStyle w:val="BodyText"/>
        <w:rPr>
          <w:rFonts w:ascii="Lucida Sans Unicode"/>
          <w:sz w:val="6"/>
        </w:rPr>
      </w:pPr>
    </w:p>
    <w:p>
      <w:pPr>
        <w:pStyle w:val="Heading1"/>
      </w:pPr>
      <w:r>
        <w:rPr/>
        <w:t>Miembro</w:t>
      </w:r>
      <w:r>
        <w:rPr>
          <w:spacing w:val="35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área</w:t>
      </w:r>
      <w:r>
        <w:rPr>
          <w:spacing w:val="-3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760"/>
          <w:cols w:num="2" w:equalWidth="0">
            <w:col w:w="2272" w:space="4617"/>
            <w:col w:w="3521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spacing w:line="111" w:lineRule="exact" w:before="0"/>
        <w:ind w:left="4197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2805429</wp:posOffset>
            </wp:positionH>
            <wp:positionV relativeFrom="paragraph">
              <wp:posOffset>-20488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4197" w:right="428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 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421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14:41:15-0500</w:t>
      </w:r>
    </w:p>
    <w:p>
      <w:pPr>
        <w:pStyle w:val="Heading1"/>
        <w:spacing w:before="74"/>
        <w:ind w:left="1731" w:right="2630"/>
        <w:jc w:val="center"/>
      </w:pPr>
      <w:r>
        <w:rPr/>
        <w:t>Miembro</w:t>
      </w:r>
      <w:r>
        <w:rPr>
          <w:spacing w:val="-5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line="184" w:lineRule="auto" w:before="129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clave:5U63625709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636" w:right="2630"/>
      <w:jc w:val="center"/>
    </w:pPr>
    <w:rPr>
      <w:rFonts w:ascii="Calibri" w:hAnsi="Calibri" w:eastAsia="Calibri" w:cs="Calibri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25" w:lineRule="exact"/>
      <w:ind w:left="960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2024-10-21T15:30:15Z</dcterms:created>
  <dcterms:modified xsi:type="dcterms:W3CDTF">2024-10-21T15:30:15Z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